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0C" w:rsidRDefault="008B77A5">
      <w:pPr>
        <w:jc w:val="left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附件1：</w:t>
      </w:r>
    </w:p>
    <w:p w:rsidR="00B3130C" w:rsidRDefault="008B77A5">
      <w:pPr>
        <w:spacing w:afterLines="50" w:after="156"/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上海交通大学20</w:t>
      </w:r>
      <w:r>
        <w:rPr>
          <w:rFonts w:asciiTheme="minorEastAsia" w:hAnsiTheme="minorEastAsia"/>
          <w:b/>
          <w:sz w:val="32"/>
        </w:rPr>
        <w:t>2</w:t>
      </w:r>
      <w:r w:rsidR="005548C0">
        <w:rPr>
          <w:rFonts w:asciiTheme="minorEastAsia" w:hAnsiTheme="minorEastAsia"/>
          <w:b/>
          <w:sz w:val="32"/>
        </w:rPr>
        <w:t>4</w:t>
      </w:r>
      <w:r>
        <w:rPr>
          <w:rFonts w:asciiTheme="minorEastAsia" w:hAnsiTheme="minorEastAsia" w:hint="eastAsia"/>
          <w:b/>
          <w:sz w:val="32"/>
        </w:rPr>
        <w:t>年优秀博士学位论文</w:t>
      </w:r>
      <w:r w:rsidR="005213B2">
        <w:rPr>
          <w:rFonts w:asciiTheme="minorEastAsia" w:hAnsiTheme="minorEastAsia" w:hint="eastAsia"/>
          <w:b/>
          <w:sz w:val="32"/>
        </w:rPr>
        <w:t>公示</w:t>
      </w:r>
      <w:bookmarkStart w:id="0" w:name="_GoBack"/>
      <w:bookmarkEnd w:id="0"/>
      <w:r>
        <w:rPr>
          <w:rFonts w:asciiTheme="minorEastAsia" w:hAnsiTheme="minorEastAsia" w:hint="eastAsia"/>
          <w:b/>
          <w:sz w:val="32"/>
        </w:rPr>
        <w:t>名单</w:t>
      </w:r>
    </w:p>
    <w:tbl>
      <w:tblPr>
        <w:tblW w:w="498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1232"/>
        <w:gridCol w:w="783"/>
        <w:gridCol w:w="1049"/>
        <w:gridCol w:w="991"/>
        <w:gridCol w:w="3273"/>
        <w:gridCol w:w="1354"/>
      </w:tblGrid>
      <w:tr w:rsidR="00B3130C" w:rsidTr="00EB376D">
        <w:trPr>
          <w:trHeight w:val="540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130C" w:rsidRPr="00C366A0" w:rsidRDefault="008B77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C366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学科门类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30C" w:rsidRPr="00C366A0" w:rsidRDefault="00C366A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30C" w:rsidRPr="00C366A0" w:rsidRDefault="008B77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C366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30C" w:rsidRPr="00C366A0" w:rsidRDefault="008B77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lang w:eastAsia="zh-Hans"/>
              </w:rPr>
            </w:pPr>
            <w:r w:rsidRPr="00C366A0"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lang w:eastAsia="zh-Hans"/>
              </w:rPr>
              <w:t>姓名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30C" w:rsidRPr="00C366A0" w:rsidRDefault="008B77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C366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导师</w:t>
            </w:r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30C" w:rsidRPr="00C366A0" w:rsidRDefault="008B77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C366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论文题目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30C" w:rsidRPr="00C366A0" w:rsidRDefault="008B77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C366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学院</w:t>
            </w:r>
          </w:p>
        </w:tc>
      </w:tr>
      <w:tr w:rsidR="005548C0" w:rsidTr="00EB376D">
        <w:trPr>
          <w:trHeight w:val="669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8C0" w:rsidRPr="00C366A0" w:rsidRDefault="005548C0" w:rsidP="00554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C366A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理学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EB376D" w:rsidRDefault="005548C0" w:rsidP="005548C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</w:pP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化学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C366A0" w:rsidRDefault="005548C0" w:rsidP="00554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C366A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Default="005548C0" w:rsidP="00554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向洛兴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Default="005548C0" w:rsidP="005548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麦亦勇</w:t>
            </w:r>
            <w:proofErr w:type="gramEnd"/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EB376D" w:rsidRDefault="005548C0" w:rsidP="005548C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</w:pP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Schwarz P</w:t>
            </w:r>
            <w:proofErr w:type="gramStart"/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双连续</w:t>
            </w:r>
            <w:proofErr w:type="gramEnd"/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结构多孔电极材料的构筑</w:t>
            </w:r>
            <w:proofErr w:type="gramStart"/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及其钠基电化学</w:t>
            </w:r>
            <w:proofErr w:type="gramEnd"/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存储研究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C366A0" w:rsidRDefault="00EB376D" w:rsidP="00554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C366A0">
              <w:rPr>
                <w:rFonts w:ascii="宋体" w:eastAsia="宋体" w:hAnsi="宋体" w:cs="宋体" w:hint="eastAsia"/>
                <w:color w:val="000000"/>
                <w:szCs w:val="21"/>
              </w:rPr>
              <w:t>化学化工学院</w:t>
            </w:r>
          </w:p>
        </w:tc>
      </w:tr>
      <w:tr w:rsidR="005548C0" w:rsidTr="00EB376D">
        <w:trPr>
          <w:trHeight w:val="823"/>
        </w:trPr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8C0" w:rsidRPr="00C366A0" w:rsidRDefault="005548C0" w:rsidP="00554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EB376D" w:rsidRDefault="005548C0" w:rsidP="00554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天文学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C366A0" w:rsidRDefault="005548C0" w:rsidP="00554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366A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Default="005548C0" w:rsidP="005548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徐坤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Default="005548C0" w:rsidP="005548C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景益鹏</w:t>
            </w:r>
            <w:proofErr w:type="gramEnd"/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EB376D" w:rsidRDefault="005548C0" w:rsidP="00554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结合宇宙学光谱和测光巡天的星系形成和宇宙学研究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C366A0" w:rsidRDefault="005548C0" w:rsidP="00554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366A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物理与天文学院</w:t>
            </w:r>
          </w:p>
        </w:tc>
      </w:tr>
      <w:tr w:rsidR="005548C0" w:rsidTr="00EB376D">
        <w:trPr>
          <w:trHeight w:val="1090"/>
        </w:trPr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8C0" w:rsidRPr="00C366A0" w:rsidRDefault="005548C0" w:rsidP="005548C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EB376D" w:rsidRDefault="005548C0" w:rsidP="00554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生物学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C366A0" w:rsidRDefault="005548C0" w:rsidP="00554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366A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Default="005548C0" w:rsidP="005548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肖淑君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Default="005548C0" w:rsidP="005548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卢敏</w:t>
            </w:r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EB376D" w:rsidRDefault="005548C0" w:rsidP="00554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逻辑性设计</w:t>
            </w: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p53</w:t>
            </w: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突变体和</w:t>
            </w: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MDM2</w:t>
            </w: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双靶向小分子并广谱性诱导小鼠肿瘤消退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C366A0" w:rsidRDefault="00EB376D" w:rsidP="00554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366A0">
              <w:rPr>
                <w:rFonts w:ascii="宋体" w:eastAsia="宋体" w:hAnsi="宋体" w:cs="宋体" w:hint="eastAsia"/>
                <w:color w:val="000000"/>
                <w:szCs w:val="21"/>
              </w:rPr>
              <w:t>生命科学技术学院</w:t>
            </w:r>
          </w:p>
        </w:tc>
      </w:tr>
      <w:tr w:rsidR="005548C0" w:rsidTr="00EB376D">
        <w:trPr>
          <w:trHeight w:val="807"/>
        </w:trPr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8C0" w:rsidRPr="00C366A0" w:rsidRDefault="005548C0" w:rsidP="005548C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EB376D" w:rsidRDefault="005548C0" w:rsidP="00554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生物学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C366A0" w:rsidRDefault="005548C0" w:rsidP="00554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366A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Default="005548C0" w:rsidP="005548C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戴瑶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Default="005548C0" w:rsidP="005548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蔡宇伽</w:t>
            </w:r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EB376D" w:rsidRDefault="005548C0" w:rsidP="00554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神经元特异性</w:t>
            </w: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TMEFF1</w:t>
            </w: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蛋白抗单纯疱疹病毒感染的发现与机制研究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C366A0" w:rsidRDefault="00EB376D" w:rsidP="00554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系统生物医学研究院</w:t>
            </w:r>
          </w:p>
        </w:tc>
      </w:tr>
      <w:tr w:rsidR="005548C0" w:rsidTr="00EB376D">
        <w:trPr>
          <w:trHeight w:val="819"/>
        </w:trPr>
        <w:tc>
          <w:tcPr>
            <w:tcW w:w="53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8C0" w:rsidRPr="00C366A0" w:rsidRDefault="005548C0" w:rsidP="005548C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366A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工学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EB376D" w:rsidRDefault="005548C0" w:rsidP="00554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材料科学与工程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C366A0" w:rsidRDefault="005548C0" w:rsidP="00554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366A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Default="005548C0" w:rsidP="005548C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雷景丹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Default="005548C0" w:rsidP="005548C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史迅</w:t>
            </w:r>
            <w:proofErr w:type="gramEnd"/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EB376D" w:rsidRDefault="005548C0" w:rsidP="00554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Mg3(Sb, Bi)2</w:t>
            </w:r>
            <w:proofErr w:type="gramStart"/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基材料</w:t>
            </w:r>
            <w:proofErr w:type="gramEnd"/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的晶体结构与热电性能研究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C366A0" w:rsidRDefault="00EB376D" w:rsidP="00554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366A0">
              <w:rPr>
                <w:rFonts w:ascii="宋体" w:eastAsia="宋体" w:hAnsi="宋体" w:cs="宋体" w:hint="eastAsia"/>
                <w:color w:val="000000"/>
                <w:szCs w:val="21"/>
              </w:rPr>
              <w:t>材料科学与工程学院</w:t>
            </w:r>
          </w:p>
        </w:tc>
      </w:tr>
      <w:tr w:rsidR="005548C0" w:rsidTr="00EB376D">
        <w:trPr>
          <w:trHeight w:val="803"/>
        </w:trPr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8C0" w:rsidRPr="00C366A0" w:rsidRDefault="005548C0" w:rsidP="005548C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EB376D" w:rsidRDefault="005548C0" w:rsidP="00554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动力工程及工程热物理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C366A0" w:rsidRDefault="005548C0" w:rsidP="00554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366A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Default="005548C0" w:rsidP="005548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韩东霖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Default="005548C0" w:rsidP="005548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钱小石</w:t>
            </w:r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EB376D" w:rsidRDefault="005548C0" w:rsidP="00554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电卡聚合物热物性优化与薄膜电卡制冷器件研究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C366A0" w:rsidRDefault="005548C0" w:rsidP="00554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366A0">
              <w:rPr>
                <w:rFonts w:ascii="宋体" w:eastAsia="宋体" w:hAnsi="宋体" w:cs="宋体" w:hint="eastAsia"/>
                <w:color w:val="000000"/>
                <w:szCs w:val="21"/>
              </w:rPr>
              <w:t>机械与动力工程学院</w:t>
            </w:r>
          </w:p>
        </w:tc>
      </w:tr>
      <w:tr w:rsidR="005548C0" w:rsidTr="00EB376D">
        <w:trPr>
          <w:trHeight w:val="848"/>
        </w:trPr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8C0" w:rsidRPr="00C366A0" w:rsidRDefault="005548C0" w:rsidP="005548C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EB376D" w:rsidRDefault="005548C0" w:rsidP="00554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控制科学与工程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C366A0" w:rsidRDefault="005548C0" w:rsidP="00554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366A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Default="005548C0" w:rsidP="005548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黎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俣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杉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Default="005548C0" w:rsidP="005548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关新平</w:t>
            </w:r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EB376D" w:rsidRDefault="005548C0" w:rsidP="00554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移动网络系统的拓扑推断与协同安全研究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C366A0" w:rsidRDefault="00EB376D" w:rsidP="00554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366A0">
              <w:rPr>
                <w:rFonts w:ascii="宋体" w:eastAsia="宋体" w:hAnsi="宋体" w:cs="宋体" w:hint="eastAsia"/>
                <w:color w:val="000000"/>
                <w:szCs w:val="21"/>
              </w:rPr>
              <w:t>电子信息与电气工程学院</w:t>
            </w:r>
          </w:p>
        </w:tc>
      </w:tr>
      <w:tr w:rsidR="005548C0" w:rsidTr="00EB376D">
        <w:trPr>
          <w:trHeight w:val="845"/>
        </w:trPr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8C0" w:rsidRPr="00C366A0" w:rsidRDefault="005548C0" w:rsidP="005548C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EB376D" w:rsidRDefault="005548C0" w:rsidP="00554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控制科学与工程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C366A0" w:rsidRDefault="005548C0" w:rsidP="00554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366A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Default="005548C0" w:rsidP="005548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李家琛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Default="005548C0" w:rsidP="005548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沈红斌</w:t>
            </w:r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EB376D" w:rsidRDefault="005548C0" w:rsidP="00554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面向时间和空间模式分析的单细胞</w:t>
            </w:r>
            <w:proofErr w:type="gramStart"/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转录组</w:t>
            </w:r>
            <w:proofErr w:type="gramEnd"/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建模方法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C366A0" w:rsidRDefault="00EB376D" w:rsidP="00554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366A0">
              <w:rPr>
                <w:rFonts w:ascii="宋体" w:eastAsia="宋体" w:hAnsi="宋体" w:cs="宋体" w:hint="eastAsia"/>
                <w:color w:val="000000"/>
                <w:szCs w:val="21"/>
              </w:rPr>
              <w:t>电子信息与电气工程学院</w:t>
            </w:r>
          </w:p>
        </w:tc>
      </w:tr>
      <w:tr w:rsidR="005548C0" w:rsidTr="00EB376D">
        <w:trPr>
          <w:trHeight w:val="815"/>
        </w:trPr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8C0" w:rsidRPr="00C366A0" w:rsidRDefault="005548C0" w:rsidP="005548C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EB376D" w:rsidRDefault="005548C0" w:rsidP="00554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土木工程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C366A0" w:rsidRDefault="005548C0" w:rsidP="00554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366A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Default="005548C0" w:rsidP="005548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庄宇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Default="005548C0" w:rsidP="005548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邢爱国</w:t>
            </w:r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EB376D" w:rsidRDefault="005548C0" w:rsidP="00554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台风</w:t>
            </w: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暴雨作用下植被覆盖边坡稳定性响应与滑坡触发机理研究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C366A0" w:rsidRDefault="00EB376D" w:rsidP="00554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366A0">
              <w:rPr>
                <w:rFonts w:ascii="宋体" w:eastAsia="宋体" w:hAnsi="宋体" w:cs="宋体" w:hint="eastAsia"/>
                <w:color w:val="000000"/>
                <w:szCs w:val="21"/>
              </w:rPr>
              <w:t>船舶海洋与建筑工程学院</w:t>
            </w:r>
          </w:p>
        </w:tc>
      </w:tr>
      <w:tr w:rsidR="005548C0" w:rsidTr="00EB376D">
        <w:trPr>
          <w:trHeight w:val="813"/>
        </w:trPr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8C0" w:rsidRPr="00C366A0" w:rsidRDefault="005548C0" w:rsidP="005548C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EB376D" w:rsidRDefault="005548C0" w:rsidP="00554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航空宇航科学与技术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C366A0" w:rsidRDefault="005548C0" w:rsidP="00554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366A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Default="005548C0" w:rsidP="005548C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王士壮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Default="005548C0" w:rsidP="005548C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战兴群</w:t>
            </w:r>
            <w:proofErr w:type="gramEnd"/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EB376D" w:rsidRDefault="005548C0" w:rsidP="00554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面向安全关键应用的导航系统自主完好性监测技术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C366A0" w:rsidRDefault="00EB376D" w:rsidP="00554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航空航天学院</w:t>
            </w:r>
          </w:p>
        </w:tc>
      </w:tr>
      <w:tr w:rsidR="005548C0" w:rsidTr="00EB376D">
        <w:trPr>
          <w:trHeight w:val="811"/>
        </w:trPr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8C0" w:rsidRPr="00C366A0" w:rsidRDefault="005548C0" w:rsidP="005548C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EB376D" w:rsidRDefault="00EB376D" w:rsidP="00554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76D">
              <w:rPr>
                <w:rFonts w:ascii="Arial" w:hAnsi="Arial" w:cs="Arial" w:hint="eastAsia"/>
                <w:color w:val="000000"/>
                <w:sz w:val="22"/>
                <w:szCs w:val="22"/>
              </w:rPr>
              <w:t>工程（电子与信息）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C366A0" w:rsidRDefault="005548C0" w:rsidP="00554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366A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Default="005548C0" w:rsidP="005548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王哲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Default="005548C0" w:rsidP="005548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陈贵海</w:t>
            </w:r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EB376D" w:rsidRDefault="005548C0" w:rsidP="00554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面向云原生</w:t>
            </w: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 xml:space="preserve"> RDMA </w:t>
            </w: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网络可扩展运</w:t>
            </w:r>
            <w:proofErr w:type="gramStart"/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维关键</w:t>
            </w:r>
            <w:proofErr w:type="gramEnd"/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技术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8C0" w:rsidRPr="00C366A0" w:rsidRDefault="005548C0" w:rsidP="00554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366A0">
              <w:rPr>
                <w:rFonts w:ascii="宋体" w:eastAsia="宋体" w:hAnsi="宋体" w:cs="宋体" w:hint="eastAsia"/>
                <w:color w:val="000000"/>
                <w:szCs w:val="21"/>
              </w:rPr>
              <w:t>电子信息与电气工程学院</w:t>
            </w:r>
          </w:p>
        </w:tc>
      </w:tr>
      <w:tr w:rsidR="00EB376D" w:rsidTr="00EB376D">
        <w:trPr>
          <w:trHeight w:val="937"/>
        </w:trPr>
        <w:tc>
          <w:tcPr>
            <w:tcW w:w="53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6D" w:rsidRPr="00C366A0" w:rsidRDefault="00EB376D" w:rsidP="00EB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医学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6D" w:rsidRPr="00EB376D" w:rsidRDefault="00EB376D" w:rsidP="00EB37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基础医学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6D" w:rsidRPr="00C366A0" w:rsidRDefault="00EB376D" w:rsidP="00EB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366A0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 w:rsidRPr="00C366A0">
              <w:rPr>
                <w:rFonts w:ascii="宋体" w:eastAsia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6D" w:rsidRDefault="00EB376D" w:rsidP="00EB3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张月榕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6D" w:rsidRDefault="00EB376D" w:rsidP="00EB3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邹强</w:t>
            </w:r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6D" w:rsidRPr="00EB376D" w:rsidRDefault="00EB376D" w:rsidP="00EB37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膳食果糖驱动瘦素</w:t>
            </w:r>
            <w:proofErr w:type="gramStart"/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介</w:t>
            </w:r>
            <w:proofErr w:type="gramEnd"/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导的</w:t>
            </w: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CD8+ T</w:t>
            </w: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细胞抗肿瘤功能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6D" w:rsidRPr="00C366A0" w:rsidRDefault="00EB376D" w:rsidP="00EB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366A0">
              <w:rPr>
                <w:rFonts w:ascii="宋体" w:eastAsia="宋体" w:hAnsi="宋体" w:cs="宋体" w:hint="eastAsia"/>
                <w:color w:val="000000"/>
                <w:szCs w:val="21"/>
              </w:rPr>
              <w:t>医学院</w:t>
            </w:r>
          </w:p>
        </w:tc>
      </w:tr>
      <w:tr w:rsidR="00EB376D" w:rsidTr="00EB376D">
        <w:trPr>
          <w:trHeight w:val="826"/>
        </w:trPr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6D" w:rsidRPr="00C366A0" w:rsidRDefault="00EB376D" w:rsidP="00EB37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6D" w:rsidRPr="00EB376D" w:rsidRDefault="00EB376D" w:rsidP="00EB37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临床医学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6D" w:rsidRPr="00C366A0" w:rsidRDefault="00EB376D" w:rsidP="00EB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366A0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 w:rsidRPr="00C366A0">
              <w:rPr>
                <w:rFonts w:ascii="宋体" w:eastAsia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6D" w:rsidRDefault="00EB376D" w:rsidP="00EB3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郑小翠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6D" w:rsidRDefault="00EB376D" w:rsidP="00EB376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汪希鹏</w:t>
            </w:r>
            <w:proofErr w:type="gramEnd"/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6D" w:rsidRPr="00EB376D" w:rsidRDefault="00EB376D" w:rsidP="00EB37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单细胞测序联合细胞外囊泡蛋白分子质谱解析卵巢癌微环境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6D" w:rsidRPr="00C366A0" w:rsidRDefault="00EB376D" w:rsidP="00EB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366A0">
              <w:rPr>
                <w:rFonts w:ascii="宋体" w:eastAsia="宋体" w:hAnsi="宋体" w:cs="宋体" w:hint="eastAsia"/>
                <w:color w:val="000000"/>
                <w:szCs w:val="21"/>
              </w:rPr>
              <w:t>医学院</w:t>
            </w:r>
          </w:p>
        </w:tc>
      </w:tr>
      <w:tr w:rsidR="00EB376D" w:rsidTr="00EB376D">
        <w:trPr>
          <w:trHeight w:val="826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6D" w:rsidRPr="00C366A0" w:rsidRDefault="00EB376D" w:rsidP="00EB37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366A0"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医学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6D" w:rsidRPr="00EB376D" w:rsidRDefault="00EB376D" w:rsidP="00EB37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</w:pP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临床医学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6D" w:rsidRPr="00C366A0" w:rsidRDefault="00EB376D" w:rsidP="00EB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366A0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 w:rsidRPr="00C366A0">
              <w:rPr>
                <w:rFonts w:ascii="宋体" w:eastAsia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6D" w:rsidRDefault="00EB376D" w:rsidP="00EB3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况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俊良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6D" w:rsidRDefault="00EB376D" w:rsidP="00EB3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贾伟</w:t>
            </w:r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6D" w:rsidRPr="00EB376D" w:rsidRDefault="00EB376D" w:rsidP="00EB37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</w:rPr>
            </w:pP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猪去氧胆酸通过调节</w:t>
            </w:r>
            <w:proofErr w:type="gramStart"/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肠肝轴治疗</w:t>
            </w:r>
            <w:proofErr w:type="gramEnd"/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非酒精性脂肪性肝病的机制研究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6D" w:rsidRPr="00C366A0" w:rsidRDefault="00EB376D" w:rsidP="00EB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366A0">
              <w:rPr>
                <w:rFonts w:ascii="宋体" w:eastAsia="宋体" w:hAnsi="宋体" w:cs="宋体" w:hint="eastAsia"/>
                <w:color w:val="000000"/>
                <w:szCs w:val="21"/>
              </w:rPr>
              <w:t>医学院</w:t>
            </w:r>
          </w:p>
        </w:tc>
      </w:tr>
      <w:tr w:rsidR="00EB376D" w:rsidTr="00EB376D">
        <w:trPr>
          <w:trHeight w:val="809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6D" w:rsidRPr="00C366A0" w:rsidRDefault="00EB376D" w:rsidP="00EB37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管理学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6D" w:rsidRPr="00EB376D" w:rsidRDefault="00EB376D" w:rsidP="00EB37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管理科学与工程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6D" w:rsidRPr="00C366A0" w:rsidRDefault="00EB376D" w:rsidP="00EB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366A0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 w:rsidRPr="00C366A0">
              <w:rPr>
                <w:rFonts w:ascii="宋体" w:eastAsia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6D" w:rsidRDefault="00EB376D" w:rsidP="00EB376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牛艺萌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6D" w:rsidRDefault="00EB376D" w:rsidP="00EB3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江志斌</w:t>
            </w:r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6D" w:rsidRPr="00EB376D" w:rsidRDefault="00EB376D" w:rsidP="00EB37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76D">
              <w:rPr>
                <w:rFonts w:ascii="Arial" w:hAnsi="Arial" w:cs="Arial"/>
                <w:color w:val="000000"/>
                <w:sz w:val="22"/>
                <w:szCs w:val="22"/>
              </w:rPr>
              <w:t>供应链全球化下的制造服务化转型：影响因素与关键绩效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76D" w:rsidRPr="00C366A0" w:rsidRDefault="00EB376D" w:rsidP="00EB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安泰经济与管理学院</w:t>
            </w:r>
          </w:p>
        </w:tc>
      </w:tr>
    </w:tbl>
    <w:p w:rsidR="00B3130C" w:rsidRDefault="008B77A5">
      <w:pPr>
        <w:spacing w:beforeLines="50" w:before="156"/>
        <w:jc w:val="left"/>
        <w:rPr>
          <w:rFonts w:asciiTheme="minorEastAsia" w:hAnsiTheme="minorEastAsia"/>
          <w:bCs/>
          <w:sz w:val="24"/>
          <w:szCs w:val="21"/>
        </w:rPr>
      </w:pPr>
      <w:r>
        <w:rPr>
          <w:rFonts w:asciiTheme="minorEastAsia" w:hAnsiTheme="minorEastAsia" w:hint="eastAsia"/>
          <w:bCs/>
          <w:sz w:val="24"/>
          <w:szCs w:val="21"/>
        </w:rPr>
        <w:t>注：名单顺序以一级学科代码排序</w:t>
      </w:r>
    </w:p>
    <w:sectPr w:rsidR="00B3130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yOTAwZDZmYzA5MTliZGZjZDE0Nzc2MTBhZjg1ZmIifQ=="/>
  </w:docVars>
  <w:rsids>
    <w:rsidRoot w:val="2CCFF067"/>
    <w:rsid w:val="005213B2"/>
    <w:rsid w:val="005548C0"/>
    <w:rsid w:val="0064033C"/>
    <w:rsid w:val="00761F9D"/>
    <w:rsid w:val="008B77A5"/>
    <w:rsid w:val="00950D2A"/>
    <w:rsid w:val="00A862E4"/>
    <w:rsid w:val="00B14731"/>
    <w:rsid w:val="00B3130C"/>
    <w:rsid w:val="00B65C4F"/>
    <w:rsid w:val="00BD04C7"/>
    <w:rsid w:val="00C366A0"/>
    <w:rsid w:val="00EB376D"/>
    <w:rsid w:val="00EE33C9"/>
    <w:rsid w:val="0DFFC097"/>
    <w:rsid w:val="11C92967"/>
    <w:rsid w:val="13656193"/>
    <w:rsid w:val="151148EA"/>
    <w:rsid w:val="23F058C8"/>
    <w:rsid w:val="2CCFF067"/>
    <w:rsid w:val="2FA3478C"/>
    <w:rsid w:val="3DF86DD6"/>
    <w:rsid w:val="5C805C3A"/>
    <w:rsid w:val="77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ED332"/>
  <w15:docId w15:val="{4E614CA9-D045-432F-9FB1-5A393070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FAA52-1F05-41BA-A92C-22080F5B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zhouhao</dc:creator>
  <cp:lastModifiedBy>ludan</cp:lastModifiedBy>
  <cp:revision>8</cp:revision>
  <dcterms:created xsi:type="dcterms:W3CDTF">2023-03-15T10:52:00Z</dcterms:created>
  <dcterms:modified xsi:type="dcterms:W3CDTF">2025-03-14T08:00:00Z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5380DA19C8D740C882D45BD59BCB2F56</vt:lpwstr>
  </property>
</Properties>
</file>